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9C1535">
      <w:pPr>
        <w:jc w:val="center"/>
        <w:rPr>
          <w:rFonts w:hint="eastAsia" w:ascii="方正仿宋_GB2312" w:hAnsi="方正仿宋_GB2312" w:eastAsia="方正仿宋_GB2312" w:cs="方正仿宋_GB2312"/>
          <w:b/>
          <w:bCs w:val="0"/>
          <w:kern w:val="0"/>
          <w:sz w:val="36"/>
          <w:szCs w:val="36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 w:val="0"/>
          <w:kern w:val="44"/>
          <w:sz w:val="36"/>
          <w:szCs w:val="36"/>
          <w:lang w:val="en-US" w:eastAsia="zh-CN" w:bidi="ar-SA"/>
        </w:rPr>
        <w:t>“共筑行业诚信 共享青山绿水”3·15主题团建暨诚信宣传活动</w:t>
      </w:r>
      <w:r>
        <w:rPr>
          <w:rFonts w:hint="eastAsia" w:ascii="方正仿宋_GB2312" w:hAnsi="方正仿宋_GB2312" w:eastAsia="方正仿宋_GB2312" w:cs="方正仿宋_GB2312"/>
          <w:b/>
          <w:bCs w:val="0"/>
          <w:sz w:val="36"/>
          <w:szCs w:val="36"/>
          <w:lang w:val="en-US" w:eastAsia="zh-CN"/>
        </w:rPr>
        <w:t>与</w:t>
      </w:r>
      <w:r>
        <w:rPr>
          <w:rFonts w:hint="eastAsia" w:ascii="方正仿宋_GB2312" w:hAnsi="方正仿宋_GB2312" w:eastAsia="方正仿宋_GB2312" w:cs="方正仿宋_GB2312"/>
          <w:b/>
          <w:bCs w:val="0"/>
          <w:kern w:val="0"/>
          <w:sz w:val="36"/>
          <w:szCs w:val="36"/>
          <w:lang w:val="en-US" w:eastAsia="zh-CN" w:bidi="ar"/>
        </w:rPr>
        <w:t>植树节联动主题系列活动认养种树细则</w:t>
      </w:r>
    </w:p>
    <w:p w14:paraId="53DF56FB">
      <w:pPr>
        <w:jc w:val="center"/>
        <w:rPr>
          <w:rFonts w:hint="default" w:ascii="方正仿宋_GB2312" w:hAnsi="方正仿宋_GB2312" w:eastAsia="方正仿宋_GB2312" w:cs="方正仿宋_GB2312"/>
          <w:b/>
          <w:bCs w:val="0"/>
          <w:kern w:val="0"/>
          <w:sz w:val="28"/>
          <w:szCs w:val="28"/>
          <w:lang w:val="en-US" w:eastAsia="zh-CN" w:bidi="ar"/>
        </w:rPr>
      </w:pPr>
    </w:p>
    <w:p w14:paraId="125C7CCB">
      <w:pPr>
        <w:numPr>
          <w:ilvl w:val="0"/>
          <w:numId w:val="0"/>
        </w:numPr>
        <w:ind w:left="1050" w:leftChars="0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认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养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对象：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各会员单位</w:t>
      </w:r>
    </w:p>
    <w:p w14:paraId="5F3000B3">
      <w:pPr>
        <w:numPr>
          <w:ilvl w:val="0"/>
          <w:numId w:val="0"/>
        </w:numPr>
        <w:ind w:left="1050" w:leftChars="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  <w:t>认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养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  <w:t>形式：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1个单位认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养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1棵树</w:t>
      </w:r>
    </w:p>
    <w:p w14:paraId="4E07BB30">
      <w:pPr>
        <w:numPr>
          <w:ilvl w:val="0"/>
          <w:numId w:val="0"/>
        </w:numPr>
        <w:ind w:left="1050" w:leftChars="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认养年限：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5年</w:t>
      </w:r>
    </w:p>
    <w:p w14:paraId="5A1FA267">
      <w:pPr>
        <w:numPr>
          <w:ilvl w:val="0"/>
          <w:numId w:val="0"/>
        </w:numPr>
        <w:ind w:left="1050" w:leftChars="0"/>
        <w:rPr>
          <w:rFonts w:hint="default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认养金额：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50元</w:t>
      </w:r>
    </w:p>
    <w:p w14:paraId="0B00AD5D">
      <w:pPr>
        <w:numPr>
          <w:ilvl w:val="0"/>
          <w:numId w:val="0"/>
        </w:numPr>
        <w:ind w:left="1050" w:leftChars="0"/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  <w:t>认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养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  <w:t>用途：</w:t>
      </w:r>
    </w:p>
    <w:p w14:paraId="15AAD183">
      <w:pPr>
        <w:numPr>
          <w:ilvl w:val="0"/>
          <w:numId w:val="0"/>
        </w:numPr>
        <w:ind w:firstLine="1120" w:firstLineChars="40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树苗采购：用于树苗的购置；</w:t>
      </w:r>
    </w:p>
    <w:p w14:paraId="7A645B10">
      <w:pPr>
        <w:numPr>
          <w:ilvl w:val="0"/>
          <w:numId w:val="0"/>
        </w:numPr>
        <w:ind w:firstLine="1120" w:firstLineChars="40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2.工具购置：用于铁锹、锄头、水管等植树及养护工具的配备；</w:t>
      </w:r>
    </w:p>
    <w:p w14:paraId="07C054B1">
      <w:pPr>
        <w:numPr>
          <w:ilvl w:val="0"/>
          <w:numId w:val="0"/>
        </w:numPr>
        <w:ind w:firstLine="1120" w:firstLineChars="40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3.定制挂牌：用于树木专属定制挂牌制作；</w:t>
      </w:r>
    </w:p>
    <w:p w14:paraId="3ED4D9DD">
      <w:pPr>
        <w:numPr>
          <w:ilvl w:val="0"/>
          <w:numId w:val="0"/>
        </w:numPr>
        <w:ind w:left="559" w:leftChars="266" w:firstLine="560" w:firstLineChars="20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4.养护：涵盖树木的修剪、施肥、浇水、除草、病虫害治理、专业养护人员工资、设备维护等相关支出。</w:t>
      </w:r>
    </w:p>
    <w:p w14:paraId="2FD0E2BC">
      <w:pPr>
        <w:numPr>
          <w:ilvl w:val="0"/>
          <w:numId w:val="0"/>
        </w:numPr>
        <w:ind w:left="1050" w:leftChars="0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认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养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权益：</w:t>
      </w:r>
    </w:p>
    <w:p w14:paraId="2E9C9571">
      <w:pPr>
        <w:numPr>
          <w:ilvl w:val="0"/>
          <w:numId w:val="0"/>
        </w:numPr>
        <w:ind w:left="1050" w:leftChars="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树苗上悬挂专属认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养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牌（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单位名称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日期）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；</w:t>
      </w:r>
    </w:p>
    <w:p w14:paraId="27F19D69">
      <w:pPr>
        <w:numPr>
          <w:ilvl w:val="0"/>
          <w:numId w:val="0"/>
        </w:numPr>
        <w:ind w:left="1050" w:leftChars="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参与现场植树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；</w:t>
      </w:r>
    </w:p>
    <w:p w14:paraId="399DF4BC">
      <w:pPr>
        <w:numPr>
          <w:ilvl w:val="0"/>
          <w:numId w:val="0"/>
        </w:numPr>
        <w:ind w:left="1050" w:leftChars="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纳入企业公益 / 文化活动档案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。</w:t>
      </w:r>
      <w:bookmarkStart w:id="0" w:name="_GoBack"/>
      <w:bookmarkEnd w:id="0"/>
    </w:p>
    <w:p w14:paraId="4A86A5D6"/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3E97319-668A-42A8-9A10-AC90BDB293A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213ACA4-0463-4E43-999E-B91D7320E6A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63E0314-58A2-4D49-B17C-65A014FD83A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BF445B"/>
    <w:rsid w:val="264F2865"/>
    <w:rsid w:val="31BF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250</Characters>
  <Lines>0</Lines>
  <Paragraphs>0</Paragraphs>
  <TotalTime>4</TotalTime>
  <ScaleCrop>false</ScaleCrop>
  <LinksUpToDate>false</LinksUpToDate>
  <CharactersWithSpaces>253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2026-03-10T08:00:00Z</dcterms:created>
  <dc:creator>曾鑫</dc:creator>
  <cp:lastModifiedBy>曾鑫</cp:lastModifiedBy>
  <dcterms:modified xsi:type="dcterms:W3CDTF">2026-03-10T10:04:00Z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2E69BDA7506A4E4FB8C9179BBC94CD5D_11</vt:lpwstr>
  </property>
  <property fmtid="{D5CDD505-2E9C-101B-9397-08002B2CF9AE}" pid="4" name="KSOTemplateDocerSaveRecord">
    <vt:lpwstr>eyJoZGlkIjoiYjcwY2NkMjAyZjVjYjdkMGRhMGNlZmQwYTQ0MWViZGQiLCJ1c2VySWQiOiIxMTc1MzI3Njc5In0=</vt:lpwstr>
  </property>
</Properties>
</file>